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1163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NSS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1163B" w:rsidRPr="0011163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11163B" w:rsidRPr="0011163B">
        <w:rPr>
          <w:rFonts w:ascii="Arial" w:hAnsi="Arial" w:cs="Arial"/>
          <w:sz w:val="20"/>
          <w:szCs w:val="20"/>
        </w:rPr>
        <w:t>Nai</w:t>
      </w:r>
      <w:proofErr w:type="spellEnd"/>
      <w:r w:rsidR="0011163B" w:rsidRPr="0011163B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11163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11163B" w:rsidRPr="0011163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11163B" w:rsidRPr="0011163B">
        <w:rPr>
          <w:rFonts w:ascii="Arial" w:hAnsi="Arial" w:cs="Arial"/>
          <w:sz w:val="20"/>
          <w:szCs w:val="20"/>
        </w:rPr>
        <w:t>Nai</w:t>
      </w:r>
      <w:proofErr w:type="spellEnd"/>
      <w:r w:rsidR="0011163B" w:rsidRPr="0011163B">
        <w:rPr>
          <w:rFonts w:ascii="Arial" w:hAnsi="Arial" w:cs="Arial"/>
          <w:sz w:val="20"/>
          <w:szCs w:val="20"/>
        </w:rPr>
        <w:t xml:space="preserve"> Agricultural Livestock Product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1163B" w:rsidRPr="0011163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11163B" w:rsidRPr="0011163B">
        <w:rPr>
          <w:rFonts w:ascii="Arial" w:hAnsi="Arial" w:cs="Arial"/>
          <w:sz w:val="20"/>
          <w:szCs w:val="20"/>
        </w:rPr>
        <w:t>Nai</w:t>
      </w:r>
      <w:proofErr w:type="spellEnd"/>
      <w:r w:rsidR="0011163B" w:rsidRPr="0011163B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11163B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1163B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11163B">
        <w:rPr>
          <w:rFonts w:ascii="Arial" w:hAnsi="Arial" w:cs="Arial"/>
          <w:sz w:val="20"/>
          <w:szCs w:val="20"/>
        </w:rPr>
        <w:t xml:space="preserve">Time: 08:30 on June 18, 2020 (Thursday morning)  </w:t>
      </w:r>
    </w:p>
    <w:p w:rsidR="00442A7B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Pr="0011163B">
        <w:rPr>
          <w:rFonts w:ascii="Arial" w:hAnsi="Arial" w:cs="Arial"/>
          <w:sz w:val="20"/>
          <w:szCs w:val="20"/>
        </w:rPr>
        <w:t xml:space="preserve"> Location: Office of Dong </w:t>
      </w:r>
      <w:proofErr w:type="spellStart"/>
      <w:r w:rsidRPr="0011163B">
        <w:rPr>
          <w:rFonts w:ascii="Arial" w:hAnsi="Arial" w:cs="Arial"/>
          <w:sz w:val="20"/>
          <w:szCs w:val="20"/>
        </w:rPr>
        <w:t>Nai</w:t>
      </w:r>
      <w:proofErr w:type="spellEnd"/>
      <w:r w:rsidRPr="0011163B">
        <w:rPr>
          <w:rFonts w:ascii="Arial" w:hAnsi="Arial" w:cs="Arial"/>
          <w:sz w:val="20"/>
          <w:szCs w:val="20"/>
        </w:rPr>
        <w:t xml:space="preserve"> Agricultural Livestock Product Joint Stock Company, 238 Nguyen Ai </w:t>
      </w:r>
      <w:proofErr w:type="spellStart"/>
      <w:r w:rsidRPr="0011163B">
        <w:rPr>
          <w:rFonts w:ascii="Arial" w:hAnsi="Arial" w:cs="Arial"/>
          <w:sz w:val="20"/>
          <w:szCs w:val="20"/>
        </w:rPr>
        <w:t>Quoc</w:t>
      </w:r>
      <w:proofErr w:type="spellEnd"/>
      <w:r w:rsidRPr="0011163B">
        <w:rPr>
          <w:rFonts w:ascii="Arial" w:hAnsi="Arial" w:cs="Arial"/>
          <w:sz w:val="20"/>
          <w:szCs w:val="20"/>
        </w:rPr>
        <w:t>, Tan Hie</w:t>
      </w:r>
      <w:r w:rsidR="00442A7B">
        <w:rPr>
          <w:rFonts w:ascii="Arial" w:hAnsi="Arial" w:cs="Arial"/>
          <w:sz w:val="20"/>
          <w:szCs w:val="20"/>
        </w:rPr>
        <w:t xml:space="preserve">p Ward, Bien </w:t>
      </w:r>
      <w:proofErr w:type="spellStart"/>
      <w:r w:rsidR="00442A7B">
        <w:rPr>
          <w:rFonts w:ascii="Arial" w:hAnsi="Arial" w:cs="Arial"/>
          <w:sz w:val="20"/>
          <w:szCs w:val="20"/>
        </w:rPr>
        <w:t>Hoa</w:t>
      </w:r>
      <w:proofErr w:type="spellEnd"/>
      <w:r w:rsidR="00442A7B">
        <w:rPr>
          <w:rFonts w:ascii="Arial" w:hAnsi="Arial" w:cs="Arial"/>
          <w:sz w:val="20"/>
          <w:szCs w:val="20"/>
        </w:rPr>
        <w:t xml:space="preserve"> City, Dong </w:t>
      </w:r>
      <w:proofErr w:type="spellStart"/>
      <w:r w:rsidR="00442A7B">
        <w:rPr>
          <w:rFonts w:ascii="Arial" w:hAnsi="Arial" w:cs="Arial"/>
          <w:sz w:val="20"/>
          <w:szCs w:val="20"/>
        </w:rPr>
        <w:t>Nai</w:t>
      </w:r>
      <w:proofErr w:type="spellEnd"/>
    </w:p>
    <w:p w:rsidR="00442A7B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 xml:space="preserve">III. Expected contents to be approved at the Meeting: </w:t>
      </w:r>
    </w:p>
    <w:p w:rsidR="00442A7B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 xml:space="preserve">1. Summary report on production and business activities in 2019, and business and production plan </w:t>
      </w:r>
      <w:r w:rsidR="00442A7B">
        <w:rPr>
          <w:rFonts w:ascii="Arial" w:hAnsi="Arial" w:cs="Arial"/>
          <w:sz w:val="20"/>
          <w:szCs w:val="20"/>
        </w:rPr>
        <w:t>for 2020</w:t>
      </w:r>
    </w:p>
    <w:p w:rsidR="00B53DA3" w:rsidRDefault="00442A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Summary report on</w:t>
      </w:r>
      <w:r w:rsidR="0011163B" w:rsidRPr="0011163B">
        <w:rPr>
          <w:rFonts w:ascii="Arial" w:hAnsi="Arial" w:cs="Arial"/>
          <w:sz w:val="20"/>
          <w:szCs w:val="20"/>
        </w:rPr>
        <w:t xml:space="preserve"> the Board of Directors' operation, Report on corporat</w:t>
      </w:r>
      <w:r w:rsidR="00B53DA3">
        <w:rPr>
          <w:rFonts w:ascii="Arial" w:hAnsi="Arial" w:cs="Arial"/>
          <w:sz w:val="20"/>
          <w:szCs w:val="20"/>
        </w:rPr>
        <w:t>e governance situation in 2019</w:t>
      </w:r>
    </w:p>
    <w:p w:rsidR="00B53DA3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>3. Report of the Supervisory Board on production and busin</w:t>
      </w:r>
      <w:r w:rsidR="00B53DA3">
        <w:rPr>
          <w:rFonts w:ascii="Arial" w:hAnsi="Arial" w:cs="Arial"/>
          <w:sz w:val="20"/>
          <w:szCs w:val="20"/>
        </w:rPr>
        <w:t>ess activities in 2019</w:t>
      </w:r>
    </w:p>
    <w:p w:rsidR="00B53DA3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 xml:space="preserve">4. </w:t>
      </w:r>
      <w:r w:rsidR="00B53DA3">
        <w:rPr>
          <w:rFonts w:ascii="Arial" w:hAnsi="Arial" w:cs="Arial"/>
          <w:sz w:val="20"/>
          <w:szCs w:val="20"/>
        </w:rPr>
        <w:t xml:space="preserve">Proposal on profit distribution, extraction to </w:t>
      </w:r>
      <w:r w:rsidRPr="0011163B">
        <w:rPr>
          <w:rFonts w:ascii="Arial" w:hAnsi="Arial" w:cs="Arial"/>
          <w:sz w:val="20"/>
          <w:szCs w:val="20"/>
        </w:rPr>
        <w:t>fu</w:t>
      </w:r>
      <w:r w:rsidR="00B53DA3">
        <w:rPr>
          <w:rFonts w:ascii="Arial" w:hAnsi="Arial" w:cs="Arial"/>
          <w:sz w:val="20"/>
          <w:szCs w:val="20"/>
        </w:rPr>
        <w:t>nds and dividend payment in 2019</w:t>
      </w:r>
      <w:r w:rsidRPr="0011163B">
        <w:rPr>
          <w:rFonts w:ascii="Arial" w:hAnsi="Arial" w:cs="Arial"/>
          <w:sz w:val="20"/>
          <w:szCs w:val="20"/>
        </w:rPr>
        <w:t xml:space="preserve">, plan for profit distribution, </w:t>
      </w:r>
      <w:r w:rsidR="00B53DA3">
        <w:rPr>
          <w:rFonts w:ascii="Arial" w:hAnsi="Arial" w:cs="Arial"/>
          <w:sz w:val="20"/>
          <w:szCs w:val="20"/>
        </w:rPr>
        <w:t>extraction to funds in 2020</w:t>
      </w:r>
    </w:p>
    <w:p w:rsidR="00354E53" w:rsidRDefault="00B53D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Statement on</w:t>
      </w:r>
      <w:r w:rsidR="00354E53">
        <w:rPr>
          <w:rFonts w:ascii="Arial" w:hAnsi="Arial" w:cs="Arial"/>
          <w:sz w:val="20"/>
          <w:szCs w:val="20"/>
        </w:rPr>
        <w:t xml:space="preserve"> the</w:t>
      </w:r>
      <w:r w:rsidR="0011163B" w:rsidRPr="0011163B">
        <w:rPr>
          <w:rFonts w:ascii="Arial" w:hAnsi="Arial" w:cs="Arial"/>
          <w:sz w:val="20"/>
          <w:szCs w:val="20"/>
        </w:rPr>
        <w:t xml:space="preserve"> salary, bonus, remuner</w:t>
      </w:r>
      <w:r w:rsidR="00354E53">
        <w:rPr>
          <w:rFonts w:ascii="Arial" w:hAnsi="Arial" w:cs="Arial"/>
          <w:sz w:val="20"/>
          <w:szCs w:val="20"/>
        </w:rPr>
        <w:t>ation in 2019 and plan for 2020</w:t>
      </w:r>
    </w:p>
    <w:p w:rsidR="00354E53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>6. Statement o</w:t>
      </w:r>
      <w:r w:rsidR="00354E53">
        <w:rPr>
          <w:rFonts w:ascii="Arial" w:hAnsi="Arial" w:cs="Arial"/>
          <w:sz w:val="20"/>
          <w:szCs w:val="20"/>
        </w:rPr>
        <w:t>n</w:t>
      </w:r>
      <w:r w:rsidRPr="0011163B">
        <w:rPr>
          <w:rFonts w:ascii="Arial" w:hAnsi="Arial" w:cs="Arial"/>
          <w:sz w:val="20"/>
          <w:szCs w:val="20"/>
        </w:rPr>
        <w:t xml:space="preserve"> authorization for the Board of Directors to select an auditing company</w:t>
      </w:r>
      <w:r w:rsidR="00354E53">
        <w:rPr>
          <w:rFonts w:ascii="Arial" w:hAnsi="Arial" w:cs="Arial"/>
          <w:sz w:val="20"/>
          <w:szCs w:val="20"/>
        </w:rPr>
        <w:t xml:space="preserve"> to audit the financial statements in 2020</w:t>
      </w:r>
    </w:p>
    <w:p w:rsidR="00354E53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 xml:space="preserve">7. Other contents within the authority of the </w:t>
      </w:r>
      <w:r w:rsidR="00354E53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A3354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>Documents will be distri</w:t>
      </w:r>
      <w:r w:rsidR="001A3354">
        <w:rPr>
          <w:rFonts w:ascii="Arial" w:hAnsi="Arial" w:cs="Arial"/>
          <w:sz w:val="20"/>
          <w:szCs w:val="20"/>
        </w:rPr>
        <w:t>buted to shareholders on the date</w:t>
      </w:r>
      <w:r w:rsidRPr="0011163B">
        <w:rPr>
          <w:rFonts w:ascii="Arial" w:hAnsi="Arial" w:cs="Arial"/>
          <w:sz w:val="20"/>
          <w:szCs w:val="20"/>
        </w:rPr>
        <w:t xml:space="preserve"> of the meeting and published on the </w:t>
      </w:r>
      <w:r w:rsidR="001A3354">
        <w:rPr>
          <w:rFonts w:ascii="Arial" w:hAnsi="Arial" w:cs="Arial"/>
          <w:sz w:val="20"/>
          <w:szCs w:val="20"/>
        </w:rPr>
        <w:t>C</w:t>
      </w:r>
      <w:r w:rsidRPr="0011163B">
        <w:rPr>
          <w:rFonts w:ascii="Arial" w:hAnsi="Arial" w:cs="Arial"/>
          <w:sz w:val="20"/>
          <w:szCs w:val="20"/>
        </w:rPr>
        <w:t xml:space="preserve">ompany's website: https://dolicovn.com/quan-he-co-dong/ </w:t>
      </w:r>
    </w:p>
    <w:p w:rsidR="001A3354" w:rsidRDefault="001A33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</w:t>
      </w:r>
      <w:r w:rsidR="0011163B" w:rsidRPr="0011163B">
        <w:rPr>
          <w:rFonts w:ascii="Arial" w:hAnsi="Arial" w:cs="Arial"/>
          <w:sz w:val="20"/>
          <w:szCs w:val="20"/>
        </w:rPr>
        <w:t xml:space="preserve">Conditions for attending the meeting: All shareholders named in the list of </w:t>
      </w:r>
      <w:r>
        <w:rPr>
          <w:rFonts w:ascii="Arial" w:hAnsi="Arial" w:cs="Arial"/>
          <w:sz w:val="20"/>
          <w:szCs w:val="20"/>
        </w:rPr>
        <w:t>shareholders of</w:t>
      </w:r>
      <w:r w:rsidR="0011163B" w:rsidRPr="0011163B">
        <w:rPr>
          <w:rFonts w:ascii="Arial" w:hAnsi="Arial" w:cs="Arial"/>
          <w:sz w:val="20"/>
          <w:szCs w:val="20"/>
        </w:rPr>
        <w:t xml:space="preserve"> the Company </w:t>
      </w:r>
      <w:r>
        <w:rPr>
          <w:rFonts w:ascii="Arial" w:hAnsi="Arial" w:cs="Arial"/>
          <w:sz w:val="20"/>
          <w:szCs w:val="20"/>
        </w:rPr>
        <w:t>on record date of 01 Jun 2020</w:t>
      </w:r>
    </w:p>
    <w:p w:rsidR="0011163B" w:rsidRDefault="00111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63B">
        <w:rPr>
          <w:rFonts w:ascii="Arial" w:hAnsi="Arial" w:cs="Arial"/>
          <w:sz w:val="20"/>
          <w:szCs w:val="20"/>
        </w:rPr>
        <w:t>V. Registr</w:t>
      </w:r>
      <w:r w:rsidR="001A3354">
        <w:rPr>
          <w:rFonts w:ascii="Arial" w:hAnsi="Arial" w:cs="Arial"/>
          <w:sz w:val="20"/>
          <w:szCs w:val="20"/>
        </w:rPr>
        <w:t>ation for</w:t>
      </w:r>
      <w:r w:rsidRPr="0011163B">
        <w:rPr>
          <w:rFonts w:ascii="Arial" w:hAnsi="Arial" w:cs="Arial"/>
          <w:sz w:val="20"/>
          <w:szCs w:val="20"/>
        </w:rPr>
        <w:t xml:space="preserve"> attend</w:t>
      </w:r>
      <w:r w:rsidR="008C4363">
        <w:rPr>
          <w:rFonts w:ascii="Arial" w:hAnsi="Arial" w:cs="Arial"/>
          <w:sz w:val="20"/>
          <w:szCs w:val="20"/>
        </w:rPr>
        <w:t>ing</w:t>
      </w:r>
      <w:r w:rsidRPr="0011163B">
        <w:rPr>
          <w:rFonts w:ascii="Arial" w:hAnsi="Arial" w:cs="Arial"/>
          <w:sz w:val="20"/>
          <w:szCs w:val="20"/>
        </w:rPr>
        <w:t xml:space="preserve"> the meeting: In order to organize the meeting well, the </w:t>
      </w:r>
      <w:r w:rsidR="008C4363">
        <w:rPr>
          <w:rFonts w:ascii="Arial" w:hAnsi="Arial" w:cs="Arial"/>
          <w:sz w:val="20"/>
          <w:szCs w:val="20"/>
        </w:rPr>
        <w:t>shareholders please confirm attendance or authorization</w:t>
      </w:r>
      <w:r w:rsidRPr="0011163B">
        <w:rPr>
          <w:rFonts w:ascii="Arial" w:hAnsi="Arial" w:cs="Arial"/>
          <w:sz w:val="20"/>
          <w:szCs w:val="20"/>
        </w:rPr>
        <w:t xml:space="preserve"> until</w:t>
      </w:r>
      <w:r w:rsidR="008C4363">
        <w:rPr>
          <w:rFonts w:ascii="Arial" w:hAnsi="Arial" w:cs="Arial"/>
          <w:sz w:val="20"/>
          <w:szCs w:val="20"/>
        </w:rPr>
        <w:t xml:space="preserve"> the end of</w:t>
      </w:r>
      <w:r w:rsidRPr="0011163B">
        <w:rPr>
          <w:rFonts w:ascii="Arial" w:hAnsi="Arial" w:cs="Arial"/>
          <w:sz w:val="20"/>
          <w:szCs w:val="20"/>
        </w:rPr>
        <w:t xml:space="preserve"> June 10, 2020</w:t>
      </w:r>
    </w:p>
    <w:p w:rsidR="008C4363" w:rsidRDefault="008C43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VI. Shareholders who will attend the annual General Meeting of Shareholders please bring ID card or passport (original). In case of authorization ple</w:t>
      </w:r>
      <w:r w:rsidR="00972CB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se bring </w:t>
      </w:r>
      <w:r w:rsidR="00972CB8">
        <w:rPr>
          <w:rFonts w:ascii="Arial" w:hAnsi="Arial" w:cs="Arial"/>
          <w:sz w:val="20"/>
          <w:szCs w:val="20"/>
        </w:rPr>
        <w:t xml:space="preserve">the original power of attorney or </w:t>
      </w:r>
      <w:r w:rsidR="00CA468E">
        <w:rPr>
          <w:rFonts w:ascii="Arial" w:hAnsi="Arial" w:cs="Arial"/>
          <w:sz w:val="20"/>
          <w:szCs w:val="20"/>
        </w:rPr>
        <w:t>ID card or passport of shareholder (copy)</w:t>
      </w:r>
      <w:r w:rsidR="006F14C9">
        <w:rPr>
          <w:rFonts w:ascii="Arial" w:hAnsi="Arial" w:cs="Arial"/>
          <w:sz w:val="20"/>
          <w:szCs w:val="20"/>
        </w:rPr>
        <w:t xml:space="preserve"> and ID </w:t>
      </w:r>
      <w:r w:rsidR="002D529E">
        <w:rPr>
          <w:rFonts w:ascii="Arial" w:hAnsi="Arial" w:cs="Arial"/>
          <w:sz w:val="20"/>
          <w:szCs w:val="20"/>
        </w:rPr>
        <w:t>card or passport (original) of the authorized person</w:t>
      </w:r>
      <w:r w:rsidR="006260D3">
        <w:rPr>
          <w:rFonts w:ascii="Arial" w:hAnsi="Arial" w:cs="Arial"/>
          <w:sz w:val="20"/>
          <w:szCs w:val="20"/>
        </w:rPr>
        <w:t>.</w:t>
      </w:r>
    </w:p>
    <w:p w:rsidR="002D529E" w:rsidRDefault="002D52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29E">
        <w:rPr>
          <w:rFonts w:ascii="Arial" w:hAnsi="Arial" w:cs="Arial"/>
          <w:sz w:val="20"/>
          <w:szCs w:val="20"/>
        </w:rPr>
        <w:t xml:space="preserve">For further information, please contact: Dong </w:t>
      </w:r>
      <w:proofErr w:type="spellStart"/>
      <w:r w:rsidRPr="002D529E">
        <w:rPr>
          <w:rFonts w:ascii="Arial" w:hAnsi="Arial" w:cs="Arial"/>
          <w:sz w:val="20"/>
          <w:szCs w:val="20"/>
        </w:rPr>
        <w:t>Nai</w:t>
      </w:r>
      <w:proofErr w:type="spellEnd"/>
      <w:r w:rsidRPr="002D529E">
        <w:rPr>
          <w:rFonts w:ascii="Arial" w:hAnsi="Arial" w:cs="Arial"/>
          <w:sz w:val="20"/>
          <w:szCs w:val="20"/>
        </w:rPr>
        <w:t xml:space="preserve"> Agricultural Livestock Product Joint Stock Company</w:t>
      </w:r>
    </w:p>
    <w:p w:rsidR="002D529E" w:rsidRDefault="002D52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238 Nguyen Ai </w:t>
      </w:r>
      <w:proofErr w:type="spellStart"/>
      <w:r>
        <w:rPr>
          <w:rFonts w:ascii="Arial" w:hAnsi="Arial" w:cs="Arial"/>
          <w:sz w:val="20"/>
          <w:szCs w:val="20"/>
        </w:rPr>
        <w:t>Quoc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2D529E">
        <w:rPr>
          <w:rFonts w:ascii="Arial" w:hAnsi="Arial" w:cs="Arial"/>
          <w:sz w:val="20"/>
          <w:szCs w:val="20"/>
        </w:rPr>
        <w:t>Tan Hiep</w:t>
      </w:r>
      <w:r>
        <w:rPr>
          <w:rFonts w:ascii="Arial" w:hAnsi="Arial" w:cs="Arial"/>
          <w:sz w:val="20"/>
          <w:szCs w:val="20"/>
        </w:rPr>
        <w:t xml:space="preserve"> Ward</w:t>
      </w:r>
      <w:r w:rsidRPr="002D529E">
        <w:rPr>
          <w:rFonts w:ascii="Arial" w:hAnsi="Arial" w:cs="Arial"/>
          <w:sz w:val="20"/>
          <w:szCs w:val="20"/>
        </w:rPr>
        <w:t xml:space="preserve">, Bien </w:t>
      </w:r>
      <w:proofErr w:type="spellStart"/>
      <w:r w:rsidRPr="002D529E"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2D529E">
        <w:rPr>
          <w:rFonts w:ascii="Arial" w:hAnsi="Arial" w:cs="Arial"/>
          <w:sz w:val="20"/>
          <w:szCs w:val="20"/>
        </w:rPr>
        <w:t xml:space="preserve">, Dong </w:t>
      </w:r>
      <w:proofErr w:type="spellStart"/>
      <w:r w:rsidRPr="002D529E">
        <w:rPr>
          <w:rFonts w:ascii="Arial" w:hAnsi="Arial" w:cs="Arial"/>
          <w:sz w:val="20"/>
          <w:szCs w:val="20"/>
        </w:rPr>
        <w:t>Nai</w:t>
      </w:r>
      <w:proofErr w:type="spellEnd"/>
      <w:r w:rsidRPr="002D529E">
        <w:rPr>
          <w:rFonts w:ascii="Arial" w:hAnsi="Arial" w:cs="Arial"/>
          <w:sz w:val="20"/>
          <w:szCs w:val="20"/>
        </w:rPr>
        <w:t xml:space="preserve"> </w:t>
      </w:r>
    </w:p>
    <w:p w:rsidR="00AA7BEC" w:rsidRDefault="002D52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0251 3899790; </w:t>
      </w:r>
      <w:r w:rsidRPr="002D529E">
        <w:rPr>
          <w:rFonts w:ascii="Arial" w:hAnsi="Arial" w:cs="Arial"/>
          <w:sz w:val="20"/>
          <w:szCs w:val="20"/>
        </w:rPr>
        <w:t xml:space="preserve">Fax: 0251 3899102 Email: ngocngan@dolicovn.com </w:t>
      </w:r>
    </w:p>
    <w:p w:rsidR="002D529E" w:rsidRDefault="002D52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29E">
        <w:rPr>
          <w:rFonts w:ascii="Arial" w:hAnsi="Arial" w:cs="Arial"/>
          <w:sz w:val="20"/>
          <w:szCs w:val="20"/>
        </w:rPr>
        <w:t xml:space="preserve">Contact person: Huynh </w:t>
      </w:r>
      <w:r w:rsidR="00AA7BEC">
        <w:rPr>
          <w:rFonts w:ascii="Arial" w:hAnsi="Arial" w:cs="Arial"/>
          <w:sz w:val="20"/>
          <w:szCs w:val="20"/>
        </w:rPr>
        <w:t xml:space="preserve">Thi Ngoc </w:t>
      </w:r>
      <w:proofErr w:type="spellStart"/>
      <w:r w:rsidR="00AA7BEC">
        <w:rPr>
          <w:rFonts w:ascii="Arial" w:hAnsi="Arial" w:cs="Arial"/>
          <w:sz w:val="20"/>
          <w:szCs w:val="20"/>
        </w:rPr>
        <w:t>Ngan</w:t>
      </w:r>
      <w:proofErr w:type="spellEnd"/>
      <w:r w:rsidR="00AA7BEC">
        <w:rPr>
          <w:rFonts w:ascii="Arial" w:hAnsi="Arial" w:cs="Arial"/>
          <w:sz w:val="20"/>
          <w:szCs w:val="20"/>
        </w:rPr>
        <w:t xml:space="preserve"> - Tel: 0909496077</w:t>
      </w:r>
    </w:p>
    <w:p w:rsidR="008C4363" w:rsidRDefault="008C43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C436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163B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A3354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29E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4E53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A7B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260D3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6F14C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363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2CB8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A7BEC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3DA3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A468E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53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2020-06-11T03:48:00Z</dcterms:modified>
</cp:coreProperties>
</file>